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E" w:rsidRPr="00335DEE" w:rsidRDefault="007B5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7B551E" w:rsidRPr="00335DEE" w:rsidTr="002F0E97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35DEE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7B551E" w:rsidRPr="00335DEE" w:rsidTr="002F0E9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335DEE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335DEE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335DEE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335DEE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335DEE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7B551E" w:rsidRPr="00335DEE" w:rsidTr="002F0E9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335DEE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7B551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1E" w:rsidRPr="00335DEE" w:rsidRDefault="00EE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335DEE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7B551E" w:rsidRPr="00335DEE" w:rsidRDefault="007B551E">
      <w:pPr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</w:p>
    <w:p w:rsidR="007B551E" w:rsidRPr="00335DEE" w:rsidRDefault="00EE6800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b/>
          <w:sz w:val="24"/>
          <w:szCs w:val="24"/>
        </w:rPr>
        <w:t>AMAÇ</w:t>
      </w:r>
    </w:p>
    <w:p w:rsidR="007B551E" w:rsidRPr="00335DEE" w:rsidRDefault="00EE6800">
      <w:pPr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Bu politika </w:t>
      </w:r>
      <w:r w:rsidR="006D1024" w:rsidRPr="00335DEE">
        <w:rPr>
          <w:rFonts w:eastAsia="Tahoma"/>
          <w:b/>
          <w:sz w:val="24"/>
          <w:szCs w:val="24"/>
        </w:rPr>
        <w:t xml:space="preserve">Afyon Kocatepe </w:t>
      </w:r>
      <w:r w:rsidRPr="00335DEE">
        <w:rPr>
          <w:rFonts w:eastAsia="Tahoma"/>
          <w:b/>
          <w:sz w:val="24"/>
          <w:szCs w:val="24"/>
        </w:rPr>
        <w:t xml:space="preserve">Üniversitesi Bilgi İşlem Daire </w:t>
      </w:r>
      <w:proofErr w:type="gramStart"/>
      <w:r w:rsidRPr="00335DEE">
        <w:rPr>
          <w:rFonts w:eastAsia="Tahoma"/>
          <w:b/>
          <w:sz w:val="24"/>
          <w:szCs w:val="24"/>
        </w:rPr>
        <w:t xml:space="preserve">Başkanlığı </w:t>
      </w:r>
      <w:r w:rsidRPr="00335DEE">
        <w:rPr>
          <w:rFonts w:eastAsia="Tahoma"/>
          <w:sz w:val="24"/>
          <w:szCs w:val="24"/>
        </w:rPr>
        <w:t xml:space="preserve"> bilgi</w:t>
      </w:r>
      <w:proofErr w:type="gramEnd"/>
      <w:r w:rsidRPr="00335DEE">
        <w:rPr>
          <w:rFonts w:eastAsia="Tahoma"/>
          <w:sz w:val="24"/>
          <w:szCs w:val="24"/>
        </w:rPr>
        <w:t xml:space="preserve"> varlıkları uygun koruma altına alınması amacıyla hazırlanmıştır.</w:t>
      </w:r>
    </w:p>
    <w:p w:rsidR="007B551E" w:rsidRPr="00335DEE" w:rsidRDefault="007B551E">
      <w:pPr>
        <w:widowControl w:val="0"/>
        <w:tabs>
          <w:tab w:val="left" w:pos="426"/>
        </w:tabs>
        <w:spacing w:line="276" w:lineRule="auto"/>
        <w:ind w:right="-2"/>
        <w:jc w:val="both"/>
        <w:rPr>
          <w:rFonts w:eastAsia="Tahoma"/>
          <w:sz w:val="24"/>
          <w:szCs w:val="24"/>
        </w:rPr>
      </w:pPr>
    </w:p>
    <w:p w:rsidR="007B551E" w:rsidRPr="00335DEE" w:rsidRDefault="00EE6800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b/>
          <w:sz w:val="24"/>
          <w:szCs w:val="24"/>
        </w:rPr>
        <w:t>KAPSAM</w:t>
      </w:r>
    </w:p>
    <w:p w:rsidR="007B551E" w:rsidRPr="00335DEE" w:rsidRDefault="00EE6800" w:rsidP="00B72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after="60" w:line="276" w:lineRule="auto"/>
        <w:jc w:val="both"/>
        <w:rPr>
          <w:rFonts w:eastAsia="Tahoma"/>
          <w:color w:val="000000"/>
          <w:sz w:val="24"/>
          <w:szCs w:val="24"/>
        </w:rPr>
      </w:pPr>
      <w:r w:rsidRPr="00335DEE">
        <w:rPr>
          <w:rFonts w:eastAsia="Tahoma"/>
          <w:color w:val="000000"/>
          <w:sz w:val="24"/>
          <w:szCs w:val="24"/>
        </w:rPr>
        <w:t xml:space="preserve">Bu politika, </w:t>
      </w:r>
      <w:r w:rsidR="00B72421" w:rsidRPr="00335DEE">
        <w:rPr>
          <w:rFonts w:eastAsia="Tahoma"/>
          <w:color w:val="000000"/>
          <w:sz w:val="24"/>
          <w:szCs w:val="24"/>
        </w:rPr>
        <w:t>kurumda</w:t>
      </w:r>
      <w:r w:rsidRPr="00335DEE">
        <w:rPr>
          <w:rFonts w:eastAsia="Tahoma"/>
          <w:color w:val="000000"/>
          <w:sz w:val="24"/>
          <w:szCs w:val="24"/>
        </w:rPr>
        <w:t xml:space="preserve"> çeşitli bilgilere sahip olan ve onların sınıflandırılmasından sorumlu olan tüm çalışanlar için geçerlidir.</w:t>
      </w:r>
    </w:p>
    <w:p w:rsidR="007B551E" w:rsidRPr="00335DEE" w:rsidRDefault="007B551E">
      <w:pPr>
        <w:widowControl w:val="0"/>
        <w:tabs>
          <w:tab w:val="left" w:pos="426"/>
        </w:tabs>
        <w:spacing w:line="276" w:lineRule="auto"/>
        <w:ind w:right="-2"/>
        <w:jc w:val="both"/>
        <w:rPr>
          <w:rFonts w:eastAsia="Tahoma"/>
          <w:sz w:val="24"/>
          <w:szCs w:val="24"/>
        </w:rPr>
      </w:pPr>
    </w:p>
    <w:p w:rsidR="007B551E" w:rsidRPr="00335DEE" w:rsidRDefault="00EE6800">
      <w:pPr>
        <w:widowControl w:val="0"/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b/>
          <w:sz w:val="24"/>
          <w:szCs w:val="24"/>
        </w:rPr>
        <w:t>3.  UYGULAMA</w:t>
      </w:r>
    </w:p>
    <w:p w:rsidR="007B551E" w:rsidRPr="00335DEE" w:rsidRDefault="00B72421" w:rsidP="00B7242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>Üçüncü kişilere</w:t>
      </w:r>
      <w:r w:rsidR="00EE6800" w:rsidRPr="00335DEE">
        <w:rPr>
          <w:rFonts w:eastAsia="Tahoma"/>
          <w:sz w:val="24"/>
          <w:szCs w:val="24"/>
        </w:rPr>
        <w:t xml:space="preserve"> veya </w:t>
      </w:r>
      <w:r w:rsidRPr="00335DEE">
        <w:rPr>
          <w:rFonts w:eastAsia="Tahoma"/>
          <w:sz w:val="24"/>
          <w:szCs w:val="24"/>
        </w:rPr>
        <w:t>kurumun</w:t>
      </w:r>
      <w:r w:rsidR="00EE6800" w:rsidRPr="00335DEE">
        <w:rPr>
          <w:rFonts w:eastAsia="Tahoma"/>
          <w:sz w:val="24"/>
          <w:szCs w:val="24"/>
        </w:rPr>
        <w:t xml:space="preserve"> personeline yönelik tehlike arz eden herhangi bir ürün veya hizmet, bu tehlikenin </w:t>
      </w:r>
      <w:r w:rsidRPr="00335DEE">
        <w:rPr>
          <w:rFonts w:eastAsia="Tahoma"/>
          <w:sz w:val="24"/>
          <w:szCs w:val="24"/>
        </w:rPr>
        <w:t xml:space="preserve">içeriğini </w:t>
      </w:r>
      <w:r w:rsidR="00EE6800" w:rsidRPr="00335DEE">
        <w:rPr>
          <w:rFonts w:eastAsia="Tahoma"/>
          <w:sz w:val="24"/>
          <w:szCs w:val="24"/>
        </w:rPr>
        <w:t xml:space="preserve">açıklayacak biçimde </w:t>
      </w:r>
      <w:proofErr w:type="spellStart"/>
      <w:r w:rsidR="00EE6800" w:rsidRPr="00335DEE">
        <w:rPr>
          <w:rFonts w:eastAsia="Tahoma"/>
          <w:sz w:val="24"/>
          <w:szCs w:val="24"/>
        </w:rPr>
        <w:t>işaretlendirilmelidir</w:t>
      </w:r>
      <w:proofErr w:type="spellEnd"/>
      <w:r w:rsidR="00EE6800" w:rsidRPr="00335DEE">
        <w:rPr>
          <w:rFonts w:eastAsia="Tahoma"/>
          <w:sz w:val="24"/>
          <w:szCs w:val="24"/>
        </w:rPr>
        <w:t>.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Tüm bilgiler, aksi onaylanmadığı veya etiketlenmediği sürece gizli bilgi olarak nitelendirilmelidir.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Her bilginin türünü gösteren işaretlemeler kullanılmalıdır. Bu işaretleme dili sadece ilgili personel tarafından bilinmelidir.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Bir depolama ortamının çeşitli seviyelerde gizlilik içermesi durumunda, en yüksek gizlilik seviyesi içeren bilgiler öncelikli olarak kabul edilir. 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Bilginin gizliliği hangi seviyede olursa olsun, ilgili yöneticilerin bu bilgiye ulaşımı mutlaka olmalıdır.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>Bilgiye atanan gizlilik seviye sınıflandırması senede en az bir defa gözden geçirilmelidir. Tüm elden çıkartılma süreçleri mümkün olduğu kadar çabuk yapılmalıdır.</w:t>
      </w:r>
    </w:p>
    <w:p w:rsidR="007B551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>Kullanılan çeşitli dosya tiplerinin birbirlerinden ayırt edilebilmesi için dosya isimlendirme hakkında bir sistem oluşturulmalıdır.</w:t>
      </w:r>
    </w:p>
    <w:p w:rsidR="00066180" w:rsidRDefault="00066180" w:rsidP="00066180">
      <w:pPr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</w:p>
    <w:p w:rsidR="00066180" w:rsidRPr="00335DEE" w:rsidRDefault="00066180" w:rsidP="00066180">
      <w:pPr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lastRenderedPageBreak/>
        <w:t>Tüm veri sınıflandırma etiketleri, tüm kurumun etiketleme sistemi ile uyumlu olmalıdır. Kurum içerisinde 3 farklı tip sınıflandırma kullanılır. Gizli, Birime Özel, Açık. Sadece Gizli sınıflandırma seviyesine sahip olan fiziksel ve elektronik bilgiler etiketlenir. Diğer sınıflara ait bilgilerin etiketlenmesine gerek yoktur.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>Kullanıcılar kendilerine verilen erişim şifrelerini gizlemeli ve kimseyle paylaşmamalıdır.</w:t>
      </w:r>
    </w:p>
    <w:p w:rsidR="007B551E" w:rsidRPr="00335DEE" w:rsidRDefault="00EE6800" w:rsidP="00B7242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Sistemlere </w:t>
      </w:r>
      <w:r w:rsidR="00B72421" w:rsidRPr="00335DEE">
        <w:rPr>
          <w:rFonts w:eastAsia="Tahoma"/>
          <w:sz w:val="24"/>
          <w:szCs w:val="24"/>
        </w:rPr>
        <w:t>giriş yapmış</w:t>
      </w:r>
      <w:r w:rsidRPr="00335DEE">
        <w:rPr>
          <w:rFonts w:eastAsia="Tahoma"/>
          <w:sz w:val="24"/>
          <w:szCs w:val="24"/>
        </w:rPr>
        <w:t xml:space="preserve"> olan kullanıcıların yetki aşımına yönelik hareketleri izlenmeli ve yetki ihlalleri kontrol edilmelidir. Kullanıcı haklarını izleyebilmek üzere her kullanıcıya kendisine ait bir kullanıcı hesabı açılmalıdır.</w:t>
      </w:r>
    </w:p>
    <w:p w:rsidR="007B551E" w:rsidRPr="00335DEE" w:rsidRDefault="00EE6800" w:rsidP="00B7242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proofErr w:type="gramStart"/>
      <w:r w:rsidRPr="00335DEE">
        <w:rPr>
          <w:rFonts w:eastAsia="Tahoma"/>
          <w:sz w:val="24"/>
          <w:szCs w:val="24"/>
        </w:rPr>
        <w:t>Kağıt</w:t>
      </w:r>
      <w:proofErr w:type="gramEnd"/>
      <w:r w:rsidRPr="00335DEE">
        <w:rPr>
          <w:rFonts w:eastAsia="Tahoma"/>
          <w:sz w:val="24"/>
          <w:szCs w:val="24"/>
        </w:rPr>
        <w:t xml:space="preserve"> olarak kopyası saklanan ve sınıflandırılmış olan</w:t>
      </w:r>
      <w:r w:rsidR="00B72421" w:rsidRPr="00335DEE">
        <w:rPr>
          <w:rFonts w:eastAsia="Tahoma"/>
          <w:sz w:val="24"/>
          <w:szCs w:val="24"/>
        </w:rPr>
        <w:t xml:space="preserve"> her</w:t>
      </w:r>
      <w:r w:rsidRPr="00335DEE">
        <w:rPr>
          <w:rFonts w:eastAsia="Tahoma"/>
          <w:sz w:val="24"/>
          <w:szCs w:val="24"/>
        </w:rPr>
        <w:t xml:space="preserve"> gizli bilginin sayfa düzeninde sağ üst köşede, gizlilik seviyesi hakkında gerekli bilgileri içermesi gerekir.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Gizlilik içeren bilgilerin iletişimi hakkındaki her türlü bilgi taahhütlü yollanmalıdır. Tüm bilgisayar sistemleri, alıcıya bizzat teslim edilmelidir. </w:t>
      </w:r>
    </w:p>
    <w:p w:rsidR="007B551E" w:rsidRPr="00335DEE" w:rsidRDefault="00BE3513" w:rsidP="00BE351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 Alıcılara</w:t>
      </w:r>
      <w:r w:rsidR="00EE6800" w:rsidRPr="00335DEE">
        <w:rPr>
          <w:rFonts w:eastAsia="Tahoma"/>
          <w:sz w:val="24"/>
          <w:szCs w:val="24"/>
        </w:rPr>
        <w:t xml:space="preserve"> gizli bir bilgi </w:t>
      </w:r>
      <w:r w:rsidRPr="00335DEE">
        <w:rPr>
          <w:rFonts w:eastAsia="Tahoma"/>
          <w:sz w:val="24"/>
          <w:szCs w:val="24"/>
        </w:rPr>
        <w:t xml:space="preserve">gönderildiğinde, </w:t>
      </w:r>
      <w:r w:rsidR="00EE6800" w:rsidRPr="00335DEE">
        <w:rPr>
          <w:rFonts w:eastAsia="Tahoma"/>
          <w:sz w:val="24"/>
          <w:szCs w:val="24"/>
        </w:rPr>
        <w:t xml:space="preserve">kendilerine bu konuda bilgi veren bir yazı iletilmelidir.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>Dış kaynaklardan elde edilen tüm bilgiler, bilgisayar depolama ortamı dahil, uygun biçimde tüm kurumda kullanılan sınıflandırma sistemi göz önünde bulundurularak etiketlenmelidir.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 Bir bilginin gizli olduğuna karar verilirse, bilginin gizlilik seviyesine göre görünebilir bir yerine uygun etiketler konulmalıdır.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 Gizli bilgiler içeren bir dokümanın içeriğini değiştiren kişi, uygun sınıflandırma etiketlemesini kullanmalıdır. </w:t>
      </w:r>
    </w:p>
    <w:p w:rsidR="007B551E" w:rsidRPr="00335DEE" w:rsidRDefault="00EE680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 Gizli bilgiler, sadece yetkili bilgi sahibi tarafından kopyalanmalıdır. Kopyalama işlemini yürüten kullanıcı, fotokopide bırakmış olduğu dokümanlardan sorumludur.</w:t>
      </w:r>
    </w:p>
    <w:p w:rsidR="007B551E" w:rsidRPr="00335DEE" w:rsidRDefault="007B551E">
      <w:pPr>
        <w:widowControl w:val="0"/>
        <w:tabs>
          <w:tab w:val="left" w:pos="426"/>
        </w:tabs>
        <w:spacing w:line="276" w:lineRule="auto"/>
        <w:jc w:val="both"/>
        <w:rPr>
          <w:rFonts w:eastAsia="Tahoma"/>
          <w:sz w:val="24"/>
          <w:szCs w:val="24"/>
        </w:rPr>
      </w:pPr>
    </w:p>
    <w:p w:rsidR="007B551E" w:rsidRPr="00335DEE" w:rsidRDefault="00EE68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335DEE">
        <w:rPr>
          <w:rFonts w:eastAsia="Tahoma"/>
          <w:b/>
          <w:color w:val="000000"/>
          <w:sz w:val="24"/>
          <w:szCs w:val="24"/>
        </w:rPr>
        <w:t>4. YAPTIRIM</w:t>
      </w:r>
    </w:p>
    <w:p w:rsidR="007B551E" w:rsidRPr="00335DEE" w:rsidRDefault="00EE6800">
      <w:pPr>
        <w:widowControl w:val="0"/>
        <w:tabs>
          <w:tab w:val="left" w:pos="426"/>
        </w:tabs>
        <w:spacing w:before="34" w:line="276" w:lineRule="auto"/>
        <w:ind w:right="349"/>
        <w:jc w:val="both"/>
        <w:rPr>
          <w:rFonts w:eastAsia="Tahoma"/>
          <w:sz w:val="24"/>
          <w:szCs w:val="24"/>
        </w:rPr>
      </w:pPr>
      <w:r w:rsidRPr="00335DEE">
        <w:rPr>
          <w:rFonts w:eastAsia="Tahoma"/>
          <w:sz w:val="24"/>
          <w:szCs w:val="24"/>
        </w:rPr>
        <w:t xml:space="preserve">Bu politikaya uygun olarak çalışmayan tüm personel hakkında </w:t>
      </w:r>
      <w:r w:rsidRPr="00335DEE">
        <w:rPr>
          <w:rFonts w:eastAsia="Tahoma"/>
          <w:b/>
          <w:color w:val="0033CC"/>
          <w:sz w:val="24"/>
          <w:szCs w:val="24"/>
        </w:rPr>
        <w:t>Disiplin Prosedürü</w:t>
      </w:r>
      <w:r w:rsidRPr="00335DEE">
        <w:rPr>
          <w:rFonts w:eastAsia="Tahoma"/>
          <w:sz w:val="24"/>
          <w:szCs w:val="24"/>
        </w:rPr>
        <w:t xml:space="preserve"> hükümleri uygulanır.</w:t>
      </w:r>
    </w:p>
    <w:sectPr w:rsidR="007B551E" w:rsidRPr="00335DEE" w:rsidSect="000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A4" w:rsidRDefault="007153A4">
      <w:r>
        <w:separator/>
      </w:r>
    </w:p>
  </w:endnote>
  <w:endnote w:type="continuationSeparator" w:id="0">
    <w:p w:rsidR="007153A4" w:rsidRDefault="0071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97" w:rsidRDefault="002F0E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6D1024" w:rsidTr="002F0E97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6D1024" w:rsidRPr="003E6D8A" w:rsidRDefault="006D1024" w:rsidP="006D1024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6D1024" w:rsidRPr="003E6D8A" w:rsidRDefault="006D1024" w:rsidP="006D1024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6D1024" w:rsidRPr="003E6D8A" w:rsidRDefault="006D1024" w:rsidP="006D102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6D1024" w:rsidRPr="003E6D8A" w:rsidRDefault="006D1024" w:rsidP="006D102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6D1024" w:rsidTr="002F0E97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6D1024" w:rsidRPr="003E6D8A" w:rsidRDefault="006D1024" w:rsidP="006D1024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6D1024" w:rsidRPr="003E6D8A" w:rsidRDefault="006D1024" w:rsidP="006D102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6D1024" w:rsidRPr="003E6D8A" w:rsidRDefault="006D1024" w:rsidP="006D102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3021" w:type="dxa"/>
        </w:tcPr>
        <w:p w:rsidR="006D1024" w:rsidRDefault="006D1024" w:rsidP="006D102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1470BD" w:rsidTr="004F6924">
      <w:trPr>
        <w:cantSplit/>
        <w:trHeight w:val="1070"/>
      </w:trPr>
      <w:tc>
        <w:tcPr>
          <w:tcW w:w="2374" w:type="dxa"/>
          <w:vMerge/>
          <w:vAlign w:val="center"/>
        </w:tcPr>
        <w:p w:rsidR="001470BD" w:rsidRPr="003E6D8A" w:rsidRDefault="001470BD" w:rsidP="006D1024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1470BD" w:rsidRPr="001470BD" w:rsidRDefault="001470BD" w:rsidP="001470BD">
          <w:pPr>
            <w:jc w:val="center"/>
            <w:rPr>
              <w:sz w:val="24"/>
              <w:szCs w:val="24"/>
            </w:rPr>
          </w:pPr>
          <w:r w:rsidRPr="001470BD">
            <w:rPr>
              <w:sz w:val="24"/>
              <w:szCs w:val="24"/>
            </w:rPr>
            <w:t>BGYS Yöneticisi</w:t>
          </w:r>
        </w:p>
      </w:tc>
      <w:tc>
        <w:tcPr>
          <w:tcW w:w="2283" w:type="dxa"/>
        </w:tcPr>
        <w:p w:rsidR="001470BD" w:rsidRPr="001470BD" w:rsidRDefault="001470BD" w:rsidP="001470BD">
          <w:pPr>
            <w:jc w:val="center"/>
            <w:rPr>
              <w:sz w:val="24"/>
              <w:szCs w:val="24"/>
            </w:rPr>
          </w:pPr>
          <w:r w:rsidRPr="001470BD">
            <w:rPr>
              <w:sz w:val="24"/>
              <w:szCs w:val="24"/>
            </w:rPr>
            <w:t>Bilgi İşlem Daire Başkanı</w:t>
          </w:r>
        </w:p>
      </w:tc>
      <w:tc>
        <w:tcPr>
          <w:tcW w:w="3021" w:type="dxa"/>
        </w:tcPr>
        <w:p w:rsidR="001470BD" w:rsidRPr="001470BD" w:rsidRDefault="001470BD" w:rsidP="001470BD">
          <w:pPr>
            <w:jc w:val="center"/>
            <w:rPr>
              <w:sz w:val="24"/>
              <w:szCs w:val="24"/>
            </w:rPr>
          </w:pPr>
          <w:r w:rsidRPr="001470BD">
            <w:rPr>
              <w:sz w:val="24"/>
              <w:szCs w:val="24"/>
            </w:rPr>
            <w:t>Rektör</w:t>
          </w:r>
        </w:p>
      </w:tc>
    </w:tr>
  </w:tbl>
  <w:p w:rsidR="006D1024" w:rsidRDefault="006D1024" w:rsidP="006D1024">
    <w:pPr>
      <w:pStyle w:val="a2"/>
    </w:pPr>
  </w:p>
  <w:p w:rsidR="006D1024" w:rsidRDefault="006D1024" w:rsidP="006D1024">
    <w:pPr>
      <w:pStyle w:val="a2"/>
    </w:pPr>
  </w:p>
  <w:p w:rsidR="006D1024" w:rsidRDefault="006D1024" w:rsidP="006D1024">
    <w:pPr>
      <w:pStyle w:val="a2"/>
    </w:pPr>
  </w:p>
  <w:p w:rsidR="007B551E" w:rsidRPr="006D1024" w:rsidRDefault="007B551E" w:rsidP="006D102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97" w:rsidRDefault="002F0E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A4" w:rsidRDefault="007153A4">
      <w:r>
        <w:separator/>
      </w:r>
    </w:p>
  </w:footnote>
  <w:footnote w:type="continuationSeparator" w:id="0">
    <w:p w:rsidR="007153A4" w:rsidRDefault="0071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E" w:rsidRDefault="00EE6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551E" w:rsidRDefault="007B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E" w:rsidRDefault="007B55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</w:rPr>
    </w:pPr>
  </w:p>
  <w:tbl>
    <w:tblPr>
      <w:tblStyle w:val="a0"/>
      <w:tblW w:w="98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654"/>
    </w:tblGrid>
    <w:tr w:rsidR="007B551E" w:rsidTr="002F0E97">
      <w:trPr>
        <w:trHeight w:val="40"/>
      </w:trPr>
      <w:tc>
        <w:tcPr>
          <w:tcW w:w="25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066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5B410BA2" wp14:editId="69683D5C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470BD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470BD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7B551E" w:rsidTr="002F0E97">
      <w:trPr>
        <w:trHeight w:val="1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BGYS.PLT.24</w:t>
          </w:r>
        </w:p>
      </w:tc>
    </w:tr>
    <w:tr w:rsidR="007B551E" w:rsidTr="002F0E97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6D1024">
          <w:pPr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7B551E" w:rsidTr="002F0E97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7B551E" w:rsidTr="002F0E97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7B55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7B551E" w:rsidTr="002F0E97">
      <w:trPr>
        <w:trHeight w:val="340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KONU</w:t>
          </w:r>
        </w:p>
      </w:tc>
      <w:tc>
        <w:tcPr>
          <w:tcW w:w="733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551E" w:rsidRDefault="00EE6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BİLGİ SINIFLANDIRMA VE ETİKETLEME POLİTİKASI</w:t>
          </w:r>
        </w:p>
      </w:tc>
    </w:tr>
  </w:tbl>
  <w:p w:rsidR="007B551E" w:rsidRDefault="007B55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97" w:rsidRDefault="002F0E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75F"/>
    <w:multiLevelType w:val="multilevel"/>
    <w:tmpl w:val="074C5A3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41A6027"/>
    <w:multiLevelType w:val="multilevel"/>
    <w:tmpl w:val="035894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51E"/>
    <w:rsid w:val="000128E3"/>
    <w:rsid w:val="00066180"/>
    <w:rsid w:val="001470BD"/>
    <w:rsid w:val="002444B2"/>
    <w:rsid w:val="002F0E97"/>
    <w:rsid w:val="00335DEE"/>
    <w:rsid w:val="005F1888"/>
    <w:rsid w:val="006D1024"/>
    <w:rsid w:val="007153A4"/>
    <w:rsid w:val="007579B6"/>
    <w:rsid w:val="007B551E"/>
    <w:rsid w:val="00A10BDB"/>
    <w:rsid w:val="00AA17A9"/>
    <w:rsid w:val="00AC179A"/>
    <w:rsid w:val="00B72421"/>
    <w:rsid w:val="00BE3513"/>
    <w:rsid w:val="00EE455E"/>
    <w:rsid w:val="00EE6800"/>
    <w:rsid w:val="00F06911"/>
    <w:rsid w:val="00F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D102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1024"/>
  </w:style>
  <w:style w:type="paragraph" w:styleId="stbilgi">
    <w:name w:val="header"/>
    <w:basedOn w:val="Normal"/>
    <w:link w:val="stbilgiChar"/>
    <w:uiPriority w:val="99"/>
    <w:unhideWhenUsed/>
    <w:rsid w:val="006D102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1024"/>
  </w:style>
  <w:style w:type="paragraph" w:customStyle="1" w:styleId="a2">
    <w:basedOn w:val="Normal"/>
    <w:next w:val="Altbilgi"/>
    <w:rsid w:val="006D1024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6D1024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D1024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9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9B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57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79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7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7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7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D102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1024"/>
  </w:style>
  <w:style w:type="paragraph" w:styleId="stbilgi">
    <w:name w:val="header"/>
    <w:basedOn w:val="Normal"/>
    <w:link w:val="stbilgiChar"/>
    <w:uiPriority w:val="99"/>
    <w:unhideWhenUsed/>
    <w:rsid w:val="006D102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1024"/>
  </w:style>
  <w:style w:type="paragraph" w:customStyle="1" w:styleId="a2">
    <w:basedOn w:val="Normal"/>
    <w:next w:val="Altbilgi"/>
    <w:rsid w:val="006D1024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6D1024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D1024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9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9B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57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79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7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7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7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12</cp:revision>
  <cp:lastPrinted>2019-05-13T12:28:00Z</cp:lastPrinted>
  <dcterms:created xsi:type="dcterms:W3CDTF">2019-01-29T09:54:00Z</dcterms:created>
  <dcterms:modified xsi:type="dcterms:W3CDTF">2022-07-28T13:17:00Z</dcterms:modified>
</cp:coreProperties>
</file>