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DE" w:rsidRPr="009A23EB" w:rsidRDefault="003358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  <w:sz w:val="24"/>
          <w:szCs w:val="24"/>
        </w:rPr>
      </w:pPr>
    </w:p>
    <w:tbl>
      <w:tblPr>
        <w:tblStyle w:val="a"/>
        <w:tblW w:w="96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1620"/>
        <w:gridCol w:w="6840"/>
      </w:tblGrid>
      <w:tr w:rsidR="003358DE" w:rsidRPr="009A23EB"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DE" w:rsidRPr="009A23EB" w:rsidRDefault="00164A2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9A23EB">
              <w:rPr>
                <w:rFonts w:eastAsia="Arial"/>
                <w:b/>
                <w:color w:val="000000"/>
                <w:sz w:val="24"/>
                <w:szCs w:val="24"/>
              </w:rPr>
              <w:t>Revizyon İzleme Tablosu</w:t>
            </w:r>
          </w:p>
        </w:tc>
      </w:tr>
      <w:tr w:rsidR="003358DE" w:rsidRPr="009A23EB">
        <w:trPr>
          <w:trHeight w:val="24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DE" w:rsidRPr="009A23EB" w:rsidRDefault="00164A29">
            <w:pP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9A23EB">
              <w:rPr>
                <w:rFonts w:eastAsia="Arial"/>
                <w:b/>
                <w:color w:val="000000"/>
                <w:sz w:val="24"/>
                <w:szCs w:val="24"/>
              </w:rPr>
              <w:t>Rev</w:t>
            </w:r>
            <w:proofErr w:type="spellEnd"/>
            <w:r w:rsidRPr="009A23EB">
              <w:rPr>
                <w:rFonts w:eastAsia="Arial"/>
                <w:b/>
                <w:color w:val="000000"/>
                <w:sz w:val="24"/>
                <w:szCs w:val="24"/>
              </w:rPr>
              <w:t>. No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DE" w:rsidRPr="009A23EB" w:rsidRDefault="00164A29">
            <w:pP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9A23EB">
              <w:rPr>
                <w:rFonts w:eastAsia="Arial"/>
                <w:b/>
                <w:color w:val="000000"/>
                <w:sz w:val="24"/>
                <w:szCs w:val="24"/>
              </w:rPr>
              <w:t>Rev</w:t>
            </w:r>
            <w:proofErr w:type="spellEnd"/>
            <w:r w:rsidRPr="009A23EB">
              <w:rPr>
                <w:rFonts w:eastAsia="Arial"/>
                <w:b/>
                <w:color w:val="000000"/>
                <w:sz w:val="24"/>
                <w:szCs w:val="24"/>
              </w:rPr>
              <w:t>. Tarihi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DE" w:rsidRPr="009A23EB" w:rsidRDefault="00164A29">
            <w:pP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9A23EB">
              <w:rPr>
                <w:rFonts w:eastAsia="Arial"/>
                <w:b/>
                <w:color w:val="000000"/>
                <w:sz w:val="24"/>
                <w:szCs w:val="24"/>
              </w:rPr>
              <w:t>Açıklama</w:t>
            </w:r>
          </w:p>
        </w:tc>
      </w:tr>
      <w:tr w:rsidR="003358DE" w:rsidRPr="009A23EB">
        <w:trPr>
          <w:trHeight w:val="30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DE" w:rsidRPr="009A23EB" w:rsidRDefault="00164A29">
            <w:pP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9A23EB">
              <w:rPr>
                <w:rFonts w:eastAsia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DE" w:rsidRPr="009A23EB" w:rsidRDefault="003358DE">
            <w:pP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DE" w:rsidRPr="009A23EB" w:rsidRDefault="0016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9A23EB">
              <w:rPr>
                <w:rFonts w:eastAsia="Arial"/>
                <w:color w:val="000000"/>
                <w:sz w:val="24"/>
                <w:szCs w:val="24"/>
              </w:rPr>
              <w:t>İlk Yayın</w:t>
            </w:r>
          </w:p>
        </w:tc>
      </w:tr>
    </w:tbl>
    <w:p w:rsidR="003358DE" w:rsidRPr="009A23EB" w:rsidRDefault="003358DE">
      <w:pPr>
        <w:tabs>
          <w:tab w:val="left" w:pos="426"/>
        </w:tabs>
        <w:spacing w:line="276" w:lineRule="auto"/>
        <w:jc w:val="both"/>
        <w:rPr>
          <w:rFonts w:eastAsia="Tahoma"/>
          <w:color w:val="000000"/>
          <w:sz w:val="24"/>
          <w:szCs w:val="24"/>
        </w:rPr>
      </w:pPr>
    </w:p>
    <w:p w:rsidR="003358DE" w:rsidRPr="009A23EB" w:rsidRDefault="00164A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eastAsia="Tahoma"/>
          <w:color w:val="000000"/>
          <w:sz w:val="24"/>
          <w:szCs w:val="24"/>
        </w:rPr>
      </w:pPr>
      <w:r w:rsidRPr="009A23EB">
        <w:rPr>
          <w:rFonts w:eastAsia="Tahoma"/>
          <w:b/>
          <w:color w:val="000000"/>
          <w:sz w:val="24"/>
          <w:szCs w:val="24"/>
        </w:rPr>
        <w:t>AMAÇ</w:t>
      </w:r>
    </w:p>
    <w:p w:rsidR="003358DE" w:rsidRPr="009A23EB" w:rsidRDefault="00164A29" w:rsidP="006B44CF">
      <w:pPr>
        <w:tabs>
          <w:tab w:val="left" w:pos="426"/>
        </w:tabs>
        <w:spacing w:line="276" w:lineRule="auto"/>
        <w:jc w:val="both"/>
        <w:rPr>
          <w:rFonts w:eastAsia="Tahoma"/>
          <w:color w:val="000000"/>
          <w:sz w:val="24"/>
          <w:szCs w:val="24"/>
        </w:rPr>
      </w:pPr>
      <w:r w:rsidRPr="009A23EB">
        <w:rPr>
          <w:rFonts w:eastAsia="Tahoma"/>
          <w:color w:val="000000"/>
          <w:sz w:val="24"/>
          <w:szCs w:val="24"/>
        </w:rPr>
        <w:t xml:space="preserve">Bu politika; </w:t>
      </w:r>
      <w:r w:rsidR="006B44CF" w:rsidRPr="009A23EB">
        <w:rPr>
          <w:rFonts w:eastAsia="Tahoma"/>
          <w:color w:val="000000"/>
          <w:sz w:val="24"/>
          <w:szCs w:val="24"/>
        </w:rPr>
        <w:t>Afyon Kocatepe Üniversitesi Bilgi İşlem Daire Başkanlığı</w:t>
      </w:r>
      <w:r w:rsidRPr="009A23EB">
        <w:rPr>
          <w:rFonts w:eastAsia="Tahoma"/>
          <w:color w:val="000000"/>
          <w:sz w:val="24"/>
          <w:szCs w:val="24"/>
        </w:rPr>
        <w:t xml:space="preserve"> içinde üretilen, muhafaza edilen ve iletilen bilginin uygun şekilde koruma altına alınması ve kontrol edilmesini tanımlamaktadır.  </w:t>
      </w:r>
    </w:p>
    <w:p w:rsidR="003358DE" w:rsidRPr="009A23EB" w:rsidRDefault="00164A2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eastAsia="Tahoma"/>
          <w:color w:val="000000"/>
          <w:sz w:val="24"/>
          <w:szCs w:val="24"/>
        </w:rPr>
      </w:pPr>
      <w:r w:rsidRPr="009A23EB">
        <w:rPr>
          <w:rFonts w:eastAsia="Tahoma"/>
          <w:color w:val="000000"/>
          <w:sz w:val="24"/>
          <w:szCs w:val="24"/>
        </w:rPr>
        <w:t xml:space="preserve">     </w:t>
      </w:r>
    </w:p>
    <w:p w:rsidR="003358DE" w:rsidRPr="009A23EB" w:rsidRDefault="00164A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eastAsia="Tahoma"/>
          <w:color w:val="000000"/>
          <w:sz w:val="24"/>
          <w:szCs w:val="24"/>
        </w:rPr>
      </w:pPr>
      <w:r w:rsidRPr="009A23EB">
        <w:rPr>
          <w:rFonts w:eastAsia="Tahoma"/>
          <w:b/>
          <w:color w:val="000000"/>
          <w:sz w:val="24"/>
          <w:szCs w:val="24"/>
        </w:rPr>
        <w:t>KAPSAM</w:t>
      </w:r>
    </w:p>
    <w:p w:rsidR="003358DE" w:rsidRPr="009A23EB" w:rsidRDefault="00164A2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eastAsia="Tahoma"/>
          <w:color w:val="000000"/>
          <w:sz w:val="24"/>
          <w:szCs w:val="24"/>
        </w:rPr>
      </w:pPr>
      <w:r w:rsidRPr="009A23EB">
        <w:rPr>
          <w:rFonts w:eastAsia="Tahoma"/>
          <w:color w:val="000000"/>
          <w:sz w:val="24"/>
          <w:szCs w:val="24"/>
        </w:rPr>
        <w:t>Bu politika; tutulma ve iletilme ortamından bağımsız her türlü bilişim ve ilgili varlıklar içindir.</w:t>
      </w:r>
    </w:p>
    <w:p w:rsidR="003358DE" w:rsidRPr="009A23EB" w:rsidRDefault="003358D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eastAsia="Tahoma"/>
          <w:color w:val="000000"/>
          <w:sz w:val="24"/>
          <w:szCs w:val="24"/>
        </w:rPr>
      </w:pPr>
    </w:p>
    <w:p w:rsidR="003358DE" w:rsidRPr="009A23EB" w:rsidRDefault="00164A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eastAsia="Tahoma"/>
          <w:color w:val="000000"/>
          <w:sz w:val="24"/>
          <w:szCs w:val="24"/>
        </w:rPr>
      </w:pPr>
      <w:r w:rsidRPr="009A23EB">
        <w:rPr>
          <w:rFonts w:eastAsia="Tahoma"/>
          <w:b/>
          <w:color w:val="000000"/>
          <w:sz w:val="24"/>
          <w:szCs w:val="24"/>
        </w:rPr>
        <w:t>UYGULAMA</w:t>
      </w:r>
    </w:p>
    <w:p w:rsidR="003358DE" w:rsidRPr="009A23EB" w:rsidRDefault="00164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eastAsia="Tahoma"/>
          <w:color w:val="000000"/>
          <w:sz w:val="24"/>
          <w:szCs w:val="24"/>
        </w:rPr>
      </w:pPr>
      <w:r w:rsidRPr="009A23EB">
        <w:rPr>
          <w:rFonts w:eastAsia="Tahoma"/>
          <w:color w:val="000000"/>
          <w:sz w:val="24"/>
          <w:szCs w:val="24"/>
        </w:rPr>
        <w:t xml:space="preserve">Her bilgi için Verinin Sahibi tanımlanmalıdır. </w:t>
      </w:r>
    </w:p>
    <w:p w:rsidR="003358DE" w:rsidRPr="009A23EB" w:rsidRDefault="00164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eastAsia="Tahoma"/>
          <w:color w:val="000000"/>
          <w:sz w:val="24"/>
          <w:szCs w:val="24"/>
        </w:rPr>
      </w:pPr>
      <w:r w:rsidRPr="009A23EB">
        <w:rPr>
          <w:rFonts w:eastAsia="Tahoma"/>
          <w:color w:val="000000"/>
          <w:sz w:val="24"/>
          <w:szCs w:val="24"/>
        </w:rPr>
        <w:t xml:space="preserve">Veri Sahibi, o bilgiyi hazırlayan ve üreten birimdir. </w:t>
      </w:r>
    </w:p>
    <w:p w:rsidR="003358DE" w:rsidRPr="009A23EB" w:rsidRDefault="00164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eastAsia="Tahoma"/>
          <w:color w:val="000000"/>
          <w:sz w:val="24"/>
          <w:szCs w:val="24"/>
        </w:rPr>
      </w:pPr>
      <w:r w:rsidRPr="009A23EB">
        <w:rPr>
          <w:rFonts w:eastAsia="Tahoma"/>
          <w:color w:val="000000"/>
          <w:sz w:val="24"/>
          <w:szCs w:val="24"/>
        </w:rPr>
        <w:t>Veri Sahibi; elektronik ortamdaki verileri için, Sistem Uzmanına, verinin hassasiyeti, önemi, güvenlik ve izleme ihtiyaçları konusunda bilgi verecektir.</w:t>
      </w:r>
    </w:p>
    <w:p w:rsidR="003358DE" w:rsidRPr="009A23EB" w:rsidRDefault="00164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eastAsia="Tahoma"/>
          <w:color w:val="000000"/>
          <w:sz w:val="24"/>
          <w:szCs w:val="24"/>
        </w:rPr>
      </w:pPr>
      <w:r w:rsidRPr="009A23EB">
        <w:rPr>
          <w:rFonts w:eastAsia="Tahoma"/>
          <w:color w:val="000000"/>
          <w:sz w:val="24"/>
          <w:szCs w:val="24"/>
        </w:rPr>
        <w:t xml:space="preserve">Veri Sahibinin izni olmadan; Sistem Uzmanı, sahibi olmadığı elektronik ortamdaki veri üzerinde herhangi bir aksiyon ve işlem gerçekleştiremez.  </w:t>
      </w:r>
    </w:p>
    <w:p w:rsidR="003358DE" w:rsidRPr="009A23EB" w:rsidRDefault="00164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eastAsia="Tahoma"/>
          <w:color w:val="000000"/>
          <w:sz w:val="24"/>
          <w:szCs w:val="24"/>
        </w:rPr>
      </w:pPr>
      <w:r w:rsidRPr="009A23EB">
        <w:rPr>
          <w:rFonts w:eastAsia="Tahoma"/>
          <w:color w:val="000000"/>
          <w:sz w:val="24"/>
          <w:szCs w:val="24"/>
        </w:rPr>
        <w:t xml:space="preserve">Bilgisayar Sunucularındaki kritik verilerin bilgisayarda yedeklenmesi, geri yüklenmesi, güvenli bir ortamda muhafaza edilmesi, Veri Sahibi tarafından öngörülen bilgi erişim hakları için gerekli kontrol ve önlemlerinin alınmasından Sistem Uzmanı sorumludur. </w:t>
      </w:r>
    </w:p>
    <w:p w:rsidR="003358DE" w:rsidRPr="009A23EB" w:rsidRDefault="00164A29" w:rsidP="006B4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eastAsia="Tahoma"/>
          <w:color w:val="000000"/>
          <w:sz w:val="24"/>
          <w:szCs w:val="24"/>
        </w:rPr>
      </w:pPr>
      <w:r w:rsidRPr="009A23EB">
        <w:rPr>
          <w:rFonts w:eastAsia="Tahoma"/>
          <w:color w:val="000000"/>
          <w:sz w:val="24"/>
          <w:szCs w:val="24"/>
        </w:rPr>
        <w:t xml:space="preserve">Kritik sunuculardaki veri ve yazılımların </w:t>
      </w:r>
      <w:r w:rsidR="006B44CF" w:rsidRPr="009A23EB">
        <w:rPr>
          <w:rFonts w:eastAsia="Tahoma"/>
          <w:color w:val="000000"/>
          <w:sz w:val="24"/>
          <w:szCs w:val="24"/>
        </w:rPr>
        <w:t>kurum</w:t>
      </w:r>
      <w:r w:rsidRPr="009A23EB">
        <w:rPr>
          <w:rFonts w:eastAsia="Tahoma"/>
          <w:color w:val="000000"/>
          <w:sz w:val="24"/>
          <w:szCs w:val="24"/>
        </w:rPr>
        <w:t xml:space="preserve"> dışı mahallere</w:t>
      </w:r>
      <w:r w:rsidR="006B44CF" w:rsidRPr="009A23EB">
        <w:rPr>
          <w:rFonts w:eastAsia="Tahoma"/>
          <w:color w:val="000000"/>
          <w:sz w:val="24"/>
          <w:szCs w:val="24"/>
        </w:rPr>
        <w:t xml:space="preserve"> (FKM)</w:t>
      </w:r>
      <w:r w:rsidRPr="009A23EB">
        <w:rPr>
          <w:rFonts w:eastAsia="Tahoma"/>
          <w:color w:val="000000"/>
          <w:sz w:val="24"/>
          <w:szCs w:val="24"/>
        </w:rPr>
        <w:t xml:space="preserve"> yedeklenmesi gerçekleştirilmelidir.  </w:t>
      </w:r>
    </w:p>
    <w:p w:rsidR="003358DE" w:rsidRPr="009A23EB" w:rsidRDefault="00164A29" w:rsidP="006B4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eastAsia="Tahoma"/>
          <w:color w:val="000000"/>
          <w:sz w:val="24"/>
          <w:szCs w:val="24"/>
        </w:rPr>
      </w:pPr>
      <w:r w:rsidRPr="009A23EB">
        <w:rPr>
          <w:rFonts w:eastAsia="Tahoma"/>
          <w:color w:val="000000"/>
          <w:sz w:val="24"/>
          <w:szCs w:val="24"/>
        </w:rPr>
        <w:t xml:space="preserve">Hiçbir personel yasa dışı ve yasak yazılımı </w:t>
      </w:r>
      <w:r w:rsidR="006B44CF" w:rsidRPr="009A23EB">
        <w:rPr>
          <w:rFonts w:eastAsia="Tahoma"/>
          <w:color w:val="000000"/>
          <w:sz w:val="24"/>
          <w:szCs w:val="24"/>
        </w:rPr>
        <w:t>kurum</w:t>
      </w:r>
      <w:r w:rsidRPr="009A23EB">
        <w:rPr>
          <w:rFonts w:eastAsia="Tahoma"/>
          <w:color w:val="000000"/>
          <w:sz w:val="24"/>
          <w:szCs w:val="24"/>
        </w:rPr>
        <w:t xml:space="preserve"> içinde kullanamaz. </w:t>
      </w:r>
    </w:p>
    <w:p w:rsidR="003358DE" w:rsidRPr="009A23EB" w:rsidRDefault="006B44CF" w:rsidP="006B4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eastAsia="Tahoma"/>
          <w:color w:val="000000"/>
          <w:sz w:val="24"/>
          <w:szCs w:val="24"/>
        </w:rPr>
      </w:pPr>
      <w:r w:rsidRPr="009A23EB">
        <w:rPr>
          <w:rFonts w:eastAsia="Tahoma"/>
          <w:color w:val="000000"/>
          <w:sz w:val="24"/>
          <w:szCs w:val="24"/>
        </w:rPr>
        <w:t>Kurum</w:t>
      </w:r>
      <w:r w:rsidR="00164A29" w:rsidRPr="009A23EB">
        <w:rPr>
          <w:rFonts w:eastAsia="Tahoma"/>
          <w:color w:val="000000"/>
          <w:sz w:val="24"/>
          <w:szCs w:val="24"/>
        </w:rPr>
        <w:t xml:space="preserve"> dışından yazılım satın alma yetkisi Sistem Uzmanı ve Üst Yönetimdedir. Satın alınan herhangi bir yazılım; Sistem Uzmanınca test edilmeden ve kullanıcının yöneticisinin izni olmadan bilgisayarlara yüklenemez. (</w:t>
      </w:r>
      <w:r w:rsidRPr="009A23EB">
        <w:rPr>
          <w:rFonts w:eastAsia="Tahoma"/>
          <w:color w:val="000000"/>
          <w:sz w:val="24"/>
          <w:szCs w:val="24"/>
        </w:rPr>
        <w:t>Kurumun</w:t>
      </w:r>
      <w:r w:rsidR="00164A29" w:rsidRPr="009A23EB">
        <w:rPr>
          <w:rFonts w:eastAsia="Tahoma"/>
          <w:color w:val="000000"/>
          <w:sz w:val="24"/>
          <w:szCs w:val="24"/>
        </w:rPr>
        <w:t xml:space="preserve"> genel kullanım</w:t>
      </w:r>
      <w:r w:rsidRPr="009A23EB">
        <w:rPr>
          <w:rFonts w:eastAsia="Tahoma"/>
          <w:color w:val="000000"/>
          <w:sz w:val="24"/>
          <w:szCs w:val="24"/>
        </w:rPr>
        <w:t>ı</w:t>
      </w:r>
      <w:r w:rsidR="00164A29" w:rsidRPr="009A23EB">
        <w:rPr>
          <w:rFonts w:eastAsia="Tahoma"/>
          <w:color w:val="000000"/>
          <w:sz w:val="24"/>
          <w:szCs w:val="24"/>
        </w:rPr>
        <w:t xml:space="preserve"> </w:t>
      </w:r>
      <w:r w:rsidRPr="009A23EB">
        <w:rPr>
          <w:rFonts w:eastAsia="Tahoma"/>
          <w:color w:val="000000"/>
          <w:sz w:val="24"/>
          <w:szCs w:val="24"/>
        </w:rPr>
        <w:t xml:space="preserve">amacıyla </w:t>
      </w:r>
      <w:r w:rsidR="00164A29" w:rsidRPr="009A23EB">
        <w:rPr>
          <w:rFonts w:eastAsia="Tahoma"/>
          <w:color w:val="000000"/>
          <w:sz w:val="24"/>
          <w:szCs w:val="24"/>
        </w:rPr>
        <w:t xml:space="preserve">alacağı yazılımlar için kullanıcı bölüm yöneticisinin iznine gerek yoktur).  Güvenlik ihlaline sebep olduğu anlaşılan izinsiz programın sorumluluğu kullanıcıya aittir, bu konudaki yaptırımlar kullanıcıya uygulanır. </w:t>
      </w:r>
    </w:p>
    <w:p w:rsidR="003358DE" w:rsidRPr="009A23EB" w:rsidRDefault="00164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eastAsia="Tahoma"/>
          <w:color w:val="000000"/>
          <w:sz w:val="24"/>
          <w:szCs w:val="24"/>
        </w:rPr>
      </w:pPr>
      <w:r w:rsidRPr="009A23EB">
        <w:rPr>
          <w:rFonts w:eastAsia="Tahoma"/>
          <w:color w:val="000000"/>
          <w:sz w:val="24"/>
          <w:szCs w:val="24"/>
        </w:rPr>
        <w:lastRenderedPageBreak/>
        <w:t xml:space="preserve">Gerçek ortama taşınmadan önce tüm uygulama ve sistem yazılımları test ortamlarında teste tabi tutulacaktır. </w:t>
      </w:r>
    </w:p>
    <w:p w:rsidR="003358DE" w:rsidRPr="009A23EB" w:rsidRDefault="00164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eastAsia="Tahoma"/>
          <w:color w:val="000000"/>
          <w:sz w:val="24"/>
          <w:szCs w:val="24"/>
        </w:rPr>
      </w:pPr>
      <w:r w:rsidRPr="009A23EB">
        <w:rPr>
          <w:rFonts w:eastAsia="Tahoma"/>
          <w:color w:val="000000"/>
          <w:sz w:val="24"/>
          <w:szCs w:val="24"/>
        </w:rPr>
        <w:t>Tüm personel, kendilerine tahsis edilen yet</w:t>
      </w:r>
      <w:r w:rsidR="006B44CF" w:rsidRPr="009A23EB">
        <w:rPr>
          <w:rFonts w:eastAsia="Tahoma"/>
          <w:color w:val="000000"/>
          <w:sz w:val="24"/>
          <w:szCs w:val="24"/>
        </w:rPr>
        <w:t>ki çerçevesinde bilgilere erişec</w:t>
      </w:r>
      <w:r w:rsidRPr="009A23EB">
        <w:rPr>
          <w:rFonts w:eastAsia="Tahoma"/>
          <w:color w:val="000000"/>
          <w:sz w:val="24"/>
          <w:szCs w:val="24"/>
        </w:rPr>
        <w:t>ek ve kullanacaktır.</w:t>
      </w:r>
    </w:p>
    <w:p w:rsidR="003358DE" w:rsidRPr="009A23EB" w:rsidRDefault="003358D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080"/>
        </w:tabs>
        <w:spacing w:line="276" w:lineRule="auto"/>
        <w:jc w:val="both"/>
        <w:rPr>
          <w:rFonts w:eastAsia="Tahoma"/>
          <w:color w:val="000000"/>
          <w:sz w:val="24"/>
          <w:szCs w:val="24"/>
        </w:rPr>
      </w:pPr>
    </w:p>
    <w:p w:rsidR="003358DE" w:rsidRPr="009A23EB" w:rsidRDefault="003358DE">
      <w:pPr>
        <w:tabs>
          <w:tab w:val="left" w:pos="426"/>
        </w:tabs>
        <w:spacing w:line="276" w:lineRule="auto"/>
        <w:jc w:val="both"/>
        <w:rPr>
          <w:rFonts w:eastAsia="Tahoma"/>
          <w:color w:val="000000"/>
          <w:sz w:val="24"/>
          <w:szCs w:val="24"/>
        </w:rPr>
      </w:pPr>
    </w:p>
    <w:p w:rsidR="003358DE" w:rsidRPr="009A23EB" w:rsidRDefault="00164A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rFonts w:eastAsia="Tahoma"/>
          <w:color w:val="000000"/>
          <w:sz w:val="24"/>
          <w:szCs w:val="24"/>
        </w:rPr>
      </w:pPr>
      <w:r w:rsidRPr="009A23EB">
        <w:rPr>
          <w:rFonts w:eastAsia="Tahoma"/>
          <w:b/>
          <w:color w:val="000000"/>
          <w:sz w:val="24"/>
          <w:szCs w:val="24"/>
        </w:rPr>
        <w:t>YAPTIRIM</w:t>
      </w:r>
    </w:p>
    <w:p w:rsidR="003358DE" w:rsidRPr="009A23EB" w:rsidRDefault="00164A29">
      <w:pPr>
        <w:widowControl w:val="0"/>
        <w:tabs>
          <w:tab w:val="left" w:pos="426"/>
        </w:tabs>
        <w:spacing w:before="34" w:line="276" w:lineRule="auto"/>
        <w:ind w:right="349"/>
        <w:jc w:val="both"/>
        <w:rPr>
          <w:rFonts w:eastAsia="Tahoma"/>
          <w:color w:val="000000"/>
          <w:sz w:val="24"/>
          <w:szCs w:val="24"/>
        </w:rPr>
      </w:pPr>
      <w:r w:rsidRPr="009A23EB">
        <w:rPr>
          <w:rFonts w:eastAsia="Tahoma"/>
          <w:color w:val="000000"/>
          <w:sz w:val="24"/>
          <w:szCs w:val="24"/>
        </w:rPr>
        <w:t xml:space="preserve">Bu politikaya uygun olarak çalışmayan tüm personel hakkında </w:t>
      </w:r>
      <w:r w:rsidRPr="009A23EB">
        <w:rPr>
          <w:rFonts w:eastAsia="Tahoma"/>
          <w:b/>
          <w:color w:val="0033CC"/>
          <w:sz w:val="24"/>
          <w:szCs w:val="24"/>
        </w:rPr>
        <w:t>Disiplin Prosedürü</w:t>
      </w:r>
      <w:r w:rsidRPr="009A23EB">
        <w:rPr>
          <w:rFonts w:eastAsia="Tahoma"/>
          <w:color w:val="000000"/>
          <w:sz w:val="24"/>
          <w:szCs w:val="24"/>
        </w:rPr>
        <w:t xml:space="preserve"> hükümleri uygulanır.</w:t>
      </w:r>
    </w:p>
    <w:p w:rsidR="003358DE" w:rsidRPr="009A23EB" w:rsidRDefault="003358D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eastAsia="Tahoma"/>
          <w:color w:val="000000"/>
          <w:sz w:val="24"/>
          <w:szCs w:val="24"/>
        </w:rPr>
      </w:pPr>
    </w:p>
    <w:sectPr w:rsidR="003358DE" w:rsidRPr="009A23EB" w:rsidSect="004948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0" w:footer="85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968" w:rsidRDefault="002C2968">
      <w:r>
        <w:separator/>
      </w:r>
    </w:p>
  </w:endnote>
  <w:endnote w:type="continuationSeparator" w:id="0">
    <w:p w:rsidR="002C2968" w:rsidRDefault="002C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8DE" w:rsidRDefault="003358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61" w:type="dxa"/>
      <w:tblInd w:w="-110" w:type="dxa"/>
      <w:tblBorders>
        <w:top w:val="trip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74"/>
      <w:gridCol w:w="2283"/>
      <w:gridCol w:w="2283"/>
      <w:gridCol w:w="3021"/>
    </w:tblGrid>
    <w:tr w:rsidR="00491B74" w:rsidTr="00DB0597">
      <w:trPr>
        <w:cantSplit/>
        <w:trHeight w:val="230"/>
      </w:trPr>
      <w:tc>
        <w:tcPr>
          <w:tcW w:w="2374" w:type="dxa"/>
          <w:tcBorders>
            <w:top w:val="triple" w:sz="4" w:space="0" w:color="auto"/>
            <w:bottom w:val="nil"/>
          </w:tcBorders>
        </w:tcPr>
        <w:p w:rsidR="00491B74" w:rsidRPr="003E6D8A" w:rsidRDefault="00491B74" w:rsidP="00491B74">
          <w:pPr>
            <w:pStyle w:val="a2"/>
            <w:spacing w:before="60"/>
            <w:rPr>
              <w:rFonts w:ascii="Arial" w:hAnsi="Arial" w:cs="Arial"/>
              <w:b/>
            </w:rPr>
          </w:pPr>
          <w:r w:rsidRPr="003E6D8A">
            <w:rPr>
              <w:rFonts w:ascii="Arial" w:hAnsi="Arial" w:cs="Arial"/>
              <w:b/>
            </w:rPr>
            <w:t>Revizyon Nedeni:</w:t>
          </w:r>
        </w:p>
      </w:tc>
      <w:tc>
        <w:tcPr>
          <w:tcW w:w="2283" w:type="dxa"/>
          <w:vAlign w:val="center"/>
        </w:tcPr>
        <w:p w:rsidR="00491B74" w:rsidRPr="003E6D8A" w:rsidRDefault="00491B74" w:rsidP="00491B74">
          <w:pPr>
            <w:pStyle w:val="a2"/>
            <w:jc w:val="center"/>
            <w:rPr>
              <w:rFonts w:ascii="Arial" w:hAnsi="Arial" w:cs="Arial"/>
              <w:b/>
            </w:rPr>
          </w:pPr>
          <w:r w:rsidRPr="003E6D8A">
            <w:rPr>
              <w:rFonts w:ascii="Arial" w:hAnsi="Arial" w:cs="Arial"/>
              <w:b/>
            </w:rPr>
            <w:t>Hazırlayan</w:t>
          </w:r>
        </w:p>
      </w:tc>
      <w:tc>
        <w:tcPr>
          <w:tcW w:w="2283" w:type="dxa"/>
          <w:vAlign w:val="center"/>
        </w:tcPr>
        <w:p w:rsidR="00491B74" w:rsidRPr="003E6D8A" w:rsidRDefault="00491B74" w:rsidP="00491B74">
          <w:pPr>
            <w:pStyle w:val="a2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Kontrol Eden</w:t>
          </w:r>
        </w:p>
      </w:tc>
      <w:tc>
        <w:tcPr>
          <w:tcW w:w="3021" w:type="dxa"/>
        </w:tcPr>
        <w:p w:rsidR="00491B74" w:rsidRPr="003E6D8A" w:rsidRDefault="00491B74" w:rsidP="00491B74">
          <w:pPr>
            <w:pStyle w:val="a2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Onaylayan</w:t>
          </w:r>
        </w:p>
      </w:tc>
    </w:tr>
    <w:tr w:rsidR="00491B74" w:rsidTr="00DB0597">
      <w:trPr>
        <w:cantSplit/>
        <w:trHeight w:val="111"/>
      </w:trPr>
      <w:tc>
        <w:tcPr>
          <w:tcW w:w="2374" w:type="dxa"/>
          <w:vMerge w:val="restart"/>
          <w:tcBorders>
            <w:top w:val="nil"/>
          </w:tcBorders>
        </w:tcPr>
        <w:p w:rsidR="00491B74" w:rsidRPr="003E6D8A" w:rsidRDefault="00491B74" w:rsidP="00491B74">
          <w:pPr>
            <w:pStyle w:val="a2"/>
            <w:rPr>
              <w:rFonts w:ascii="Arial" w:hAnsi="Arial" w:cs="Arial"/>
            </w:rPr>
          </w:pPr>
        </w:p>
      </w:tc>
      <w:tc>
        <w:tcPr>
          <w:tcW w:w="2283" w:type="dxa"/>
          <w:vAlign w:val="center"/>
        </w:tcPr>
        <w:p w:rsidR="00491B74" w:rsidRPr="00491B74" w:rsidRDefault="00491B74" w:rsidP="00491B74">
          <w:pPr>
            <w:jc w:val="center"/>
            <w:rPr>
              <w:rFonts w:ascii="Arial" w:hAnsi="Arial" w:cs="Arial"/>
              <w:color w:val="auto"/>
            </w:rPr>
          </w:pPr>
          <w:r w:rsidRPr="00491B74">
            <w:rPr>
              <w:rFonts w:ascii="Arial" w:hAnsi="Arial" w:cs="Arial"/>
              <w:color w:val="auto"/>
            </w:rPr>
            <w:t>BGYS Yöneticisi</w:t>
          </w:r>
        </w:p>
      </w:tc>
      <w:tc>
        <w:tcPr>
          <w:tcW w:w="2283" w:type="dxa"/>
          <w:vAlign w:val="center"/>
        </w:tcPr>
        <w:p w:rsidR="00491B74" w:rsidRPr="00491B74" w:rsidRDefault="00491B74" w:rsidP="00491B74">
          <w:pPr>
            <w:jc w:val="center"/>
            <w:rPr>
              <w:rFonts w:ascii="Arial" w:hAnsi="Arial" w:cs="Arial"/>
              <w:color w:val="auto"/>
            </w:rPr>
          </w:pPr>
          <w:r w:rsidRPr="00491B74">
            <w:rPr>
              <w:rFonts w:ascii="Arial" w:hAnsi="Arial" w:cs="Arial"/>
              <w:color w:val="auto"/>
            </w:rPr>
            <w:t>BGYS Üst Yönetim Temsilcisi</w:t>
          </w:r>
        </w:p>
      </w:tc>
      <w:tc>
        <w:tcPr>
          <w:tcW w:w="3021" w:type="dxa"/>
        </w:tcPr>
        <w:p w:rsidR="00491B74" w:rsidRPr="00491B74" w:rsidRDefault="00491B74" w:rsidP="00491B74">
          <w:pPr>
            <w:jc w:val="center"/>
            <w:rPr>
              <w:rFonts w:ascii="Arial" w:hAnsi="Arial" w:cs="Arial"/>
              <w:color w:val="auto"/>
            </w:rPr>
          </w:pPr>
          <w:r w:rsidRPr="00491B74">
            <w:rPr>
              <w:rFonts w:ascii="Arial" w:hAnsi="Arial" w:cs="Arial"/>
              <w:color w:val="auto"/>
            </w:rPr>
            <w:t>Üst Yönetim</w:t>
          </w:r>
        </w:p>
      </w:tc>
    </w:tr>
    <w:tr w:rsidR="0012345E" w:rsidTr="00CA149E">
      <w:trPr>
        <w:cantSplit/>
        <w:trHeight w:val="1070"/>
      </w:trPr>
      <w:tc>
        <w:tcPr>
          <w:tcW w:w="2374" w:type="dxa"/>
          <w:vMerge/>
          <w:vAlign w:val="center"/>
        </w:tcPr>
        <w:p w:rsidR="0012345E" w:rsidRPr="003E6D8A" w:rsidRDefault="0012345E" w:rsidP="00491B74">
          <w:pPr>
            <w:pStyle w:val="a2"/>
            <w:jc w:val="center"/>
            <w:rPr>
              <w:rFonts w:ascii="Arial" w:hAnsi="Arial" w:cs="Arial"/>
            </w:rPr>
          </w:pPr>
          <w:bookmarkStart w:id="0" w:name="_GoBack" w:colFirst="1" w:colLast="3"/>
        </w:p>
      </w:tc>
      <w:tc>
        <w:tcPr>
          <w:tcW w:w="2283" w:type="dxa"/>
        </w:tcPr>
        <w:p w:rsidR="0012345E" w:rsidRPr="0012345E" w:rsidRDefault="0012345E" w:rsidP="00FB67E7">
          <w:pPr>
            <w:rPr>
              <w:color w:val="auto"/>
              <w:sz w:val="24"/>
              <w:szCs w:val="24"/>
            </w:rPr>
          </w:pPr>
          <w:r w:rsidRPr="0012345E">
            <w:rPr>
              <w:color w:val="auto"/>
              <w:sz w:val="24"/>
              <w:szCs w:val="24"/>
            </w:rPr>
            <w:t>BGYS Yöneticisi</w:t>
          </w:r>
        </w:p>
      </w:tc>
      <w:tc>
        <w:tcPr>
          <w:tcW w:w="2283" w:type="dxa"/>
        </w:tcPr>
        <w:p w:rsidR="0012345E" w:rsidRPr="0012345E" w:rsidRDefault="0012345E" w:rsidP="00FB67E7">
          <w:pPr>
            <w:rPr>
              <w:color w:val="auto"/>
              <w:sz w:val="24"/>
              <w:szCs w:val="24"/>
            </w:rPr>
          </w:pPr>
          <w:r w:rsidRPr="0012345E">
            <w:rPr>
              <w:color w:val="auto"/>
              <w:sz w:val="24"/>
              <w:szCs w:val="24"/>
            </w:rPr>
            <w:t>Bilgi İşlem Daire Başkanı</w:t>
          </w:r>
        </w:p>
      </w:tc>
      <w:tc>
        <w:tcPr>
          <w:tcW w:w="3021" w:type="dxa"/>
        </w:tcPr>
        <w:p w:rsidR="0012345E" w:rsidRPr="0012345E" w:rsidRDefault="0012345E" w:rsidP="00FB67E7">
          <w:pPr>
            <w:rPr>
              <w:color w:val="auto"/>
              <w:sz w:val="24"/>
              <w:szCs w:val="24"/>
            </w:rPr>
          </w:pPr>
          <w:r w:rsidRPr="0012345E">
            <w:rPr>
              <w:color w:val="auto"/>
              <w:sz w:val="24"/>
              <w:szCs w:val="24"/>
            </w:rPr>
            <w:t>Rektör</w:t>
          </w:r>
        </w:p>
      </w:tc>
    </w:tr>
    <w:bookmarkEnd w:id="0"/>
  </w:tbl>
  <w:p w:rsidR="00491B74" w:rsidRDefault="00491B74" w:rsidP="00491B74">
    <w:pPr>
      <w:pStyle w:val="a2"/>
    </w:pPr>
  </w:p>
  <w:p w:rsidR="00491B74" w:rsidRDefault="00491B74" w:rsidP="00491B74">
    <w:pPr>
      <w:pStyle w:val="a2"/>
    </w:pPr>
  </w:p>
  <w:p w:rsidR="00491B74" w:rsidRDefault="00491B74" w:rsidP="00491B74">
    <w:pPr>
      <w:pStyle w:val="a2"/>
    </w:pPr>
  </w:p>
  <w:p w:rsidR="003358DE" w:rsidRPr="00491B74" w:rsidRDefault="003358DE" w:rsidP="00491B7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8DE" w:rsidRDefault="003358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968" w:rsidRDefault="002C2968">
      <w:r>
        <w:separator/>
      </w:r>
    </w:p>
  </w:footnote>
  <w:footnote w:type="continuationSeparator" w:id="0">
    <w:p w:rsidR="002C2968" w:rsidRDefault="002C2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8DE" w:rsidRDefault="003358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8DE" w:rsidRDefault="003358D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</w:rPr>
    </w:pPr>
  </w:p>
  <w:tbl>
    <w:tblPr>
      <w:tblStyle w:val="a0"/>
      <w:tblW w:w="9636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20"/>
      <w:gridCol w:w="3929"/>
      <w:gridCol w:w="1748"/>
      <w:gridCol w:w="1439"/>
    </w:tblGrid>
    <w:tr w:rsidR="003358DE">
      <w:trPr>
        <w:trHeight w:val="40"/>
      </w:trPr>
      <w:tc>
        <w:tcPr>
          <w:tcW w:w="252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358DE" w:rsidRDefault="004948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8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  <w:lang w:eastAsia="tr-TR"/>
            </w:rPr>
            <w:drawing>
              <wp:inline distT="0" distB="0" distL="0" distR="0" wp14:anchorId="06DAE1DA" wp14:editId="16172304">
                <wp:extent cx="974725" cy="1009015"/>
                <wp:effectExtent l="0" t="0" r="0" b="635"/>
                <wp:docPr id="4" name="Resim 4" descr="C:\Users\Administrator\Desktop\PROJELER\AFYON KOCATEPE ÜNİVERSİTESİ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C:\Users\Administrator\Desktop\PROJELER\AFYON KOCATEPE ÜNİVERSİTESİ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358DE" w:rsidRDefault="00164A29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t>POLİTİKA</w:t>
          </w:r>
        </w:p>
      </w:tc>
      <w:tc>
        <w:tcPr>
          <w:tcW w:w="17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358DE" w:rsidRDefault="00164A29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SAYFA NO             </w:t>
          </w:r>
        </w:p>
      </w:tc>
      <w:tc>
        <w:tcPr>
          <w:tcW w:w="14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358DE" w:rsidRDefault="00164A29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separate"/>
          </w:r>
          <w:r w:rsidR="0012345E">
            <w:rPr>
              <w:rFonts w:ascii="Arial" w:eastAsia="Arial" w:hAnsi="Arial" w:cs="Arial"/>
              <w:noProof/>
              <w:color w:val="000000"/>
              <w:sz w:val="18"/>
              <w:szCs w:val="18"/>
            </w:rPr>
            <w:t>1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 /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separate"/>
          </w:r>
          <w:r w:rsidR="0012345E">
            <w:rPr>
              <w:rFonts w:ascii="Arial" w:eastAsia="Arial" w:hAnsi="Arial" w:cs="Arial"/>
              <w:noProof/>
              <w:color w:val="000000"/>
              <w:sz w:val="18"/>
              <w:szCs w:val="18"/>
            </w:rPr>
            <w:t>2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end"/>
          </w:r>
        </w:p>
      </w:tc>
    </w:tr>
    <w:tr w:rsidR="003358DE">
      <w:trPr>
        <w:trHeight w:val="160"/>
      </w:trPr>
      <w:tc>
        <w:tcPr>
          <w:tcW w:w="252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358DE" w:rsidRDefault="003358D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392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358DE" w:rsidRDefault="003358D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17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358DE" w:rsidRDefault="00164A29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DOKÜMAN NO   </w:t>
          </w:r>
        </w:p>
      </w:tc>
      <w:tc>
        <w:tcPr>
          <w:tcW w:w="14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358DE" w:rsidRDefault="00164A29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BGYS.PLT.27</w:t>
          </w:r>
        </w:p>
      </w:tc>
    </w:tr>
    <w:tr w:rsidR="003358DE">
      <w:trPr>
        <w:trHeight w:val="40"/>
      </w:trPr>
      <w:tc>
        <w:tcPr>
          <w:tcW w:w="252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358DE" w:rsidRDefault="003358D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392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358DE" w:rsidRDefault="003358D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17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358DE" w:rsidRDefault="00164A29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YAYIN TAR.</w:t>
          </w:r>
        </w:p>
      </w:tc>
      <w:tc>
        <w:tcPr>
          <w:tcW w:w="14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358DE" w:rsidRDefault="00491B74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color w:val="000000"/>
            </w:rPr>
            <w:t>07.01.2019</w:t>
          </w:r>
        </w:p>
      </w:tc>
    </w:tr>
    <w:tr w:rsidR="003358DE">
      <w:trPr>
        <w:trHeight w:val="40"/>
      </w:trPr>
      <w:tc>
        <w:tcPr>
          <w:tcW w:w="252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358DE" w:rsidRDefault="003358D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392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358DE" w:rsidRDefault="003358D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17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358DE" w:rsidRDefault="00164A29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REVİZYON NO   </w:t>
          </w:r>
        </w:p>
      </w:tc>
      <w:tc>
        <w:tcPr>
          <w:tcW w:w="14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358DE" w:rsidRDefault="00164A29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00</w:t>
          </w:r>
        </w:p>
      </w:tc>
    </w:tr>
    <w:tr w:rsidR="003358DE">
      <w:trPr>
        <w:trHeight w:val="40"/>
      </w:trPr>
      <w:tc>
        <w:tcPr>
          <w:tcW w:w="252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358DE" w:rsidRDefault="003358D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392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358DE" w:rsidRDefault="003358D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17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358DE" w:rsidRDefault="00164A29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REVİZYON TARİHİ </w:t>
          </w:r>
        </w:p>
      </w:tc>
      <w:tc>
        <w:tcPr>
          <w:tcW w:w="14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358DE" w:rsidRDefault="00164A29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color w:val="000000"/>
            </w:rPr>
            <w:t>-</w:t>
          </w:r>
        </w:p>
      </w:tc>
    </w:tr>
    <w:tr w:rsidR="003358DE">
      <w:trPr>
        <w:trHeight w:val="340"/>
      </w:trPr>
      <w:tc>
        <w:tcPr>
          <w:tcW w:w="25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358DE" w:rsidRDefault="00164A2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KONU</w:t>
          </w:r>
        </w:p>
      </w:tc>
      <w:tc>
        <w:tcPr>
          <w:tcW w:w="7116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358DE" w:rsidRDefault="00164A2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8"/>
            </w:tabs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BİLGİ KORUMA POLİTİKASI</w:t>
          </w:r>
        </w:p>
      </w:tc>
    </w:tr>
  </w:tbl>
  <w:p w:rsidR="003358DE" w:rsidRDefault="003358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Verdana" w:eastAsia="Verdana" w:hAnsi="Verdana" w:cs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8DE" w:rsidRDefault="003358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1696C"/>
    <w:multiLevelType w:val="multilevel"/>
    <w:tmpl w:val="35080120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">
    <w:nsid w:val="53565BC8"/>
    <w:multiLevelType w:val="multilevel"/>
    <w:tmpl w:val="99745BE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58DE"/>
    <w:rsid w:val="000F44FA"/>
    <w:rsid w:val="0012345E"/>
    <w:rsid w:val="00164A29"/>
    <w:rsid w:val="002C2968"/>
    <w:rsid w:val="00302C38"/>
    <w:rsid w:val="0033235C"/>
    <w:rsid w:val="003358DE"/>
    <w:rsid w:val="003F36DF"/>
    <w:rsid w:val="00491B74"/>
    <w:rsid w:val="0049481A"/>
    <w:rsid w:val="005F1007"/>
    <w:rsid w:val="00641689"/>
    <w:rsid w:val="006B44CF"/>
    <w:rsid w:val="00804E56"/>
    <w:rsid w:val="009A23EB"/>
    <w:rsid w:val="00A4774F"/>
    <w:rsid w:val="00DB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FF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Altbilgi">
    <w:name w:val="footer"/>
    <w:basedOn w:val="Normal"/>
    <w:link w:val="AltbilgiChar"/>
    <w:uiPriority w:val="99"/>
    <w:semiHidden/>
    <w:unhideWhenUsed/>
    <w:rsid w:val="00491B74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91B74"/>
  </w:style>
  <w:style w:type="paragraph" w:customStyle="1" w:styleId="a2">
    <w:basedOn w:val="Normal"/>
    <w:next w:val="Altbilgi"/>
    <w:rsid w:val="00491B74"/>
    <w:pPr>
      <w:tabs>
        <w:tab w:val="center" w:pos="4536"/>
        <w:tab w:val="right" w:pos="9072"/>
      </w:tabs>
    </w:pPr>
    <w:rPr>
      <w:color w:val="auto"/>
      <w:lang w:eastAsia="tr-TR"/>
    </w:rPr>
  </w:style>
  <w:style w:type="paragraph" w:styleId="DzMetin">
    <w:name w:val="Plain Text"/>
    <w:basedOn w:val="Normal"/>
    <w:link w:val="DzMetinChar"/>
    <w:uiPriority w:val="99"/>
    <w:unhideWhenUsed/>
    <w:rsid w:val="00491B74"/>
    <w:rPr>
      <w:rFonts w:ascii="Calibri" w:eastAsia="Calibri" w:hAnsi="Calibri"/>
      <w:color w:val="auto"/>
      <w:sz w:val="22"/>
      <w:szCs w:val="21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491B74"/>
    <w:rPr>
      <w:rFonts w:ascii="Calibri" w:eastAsia="Calibri" w:hAnsi="Calibri"/>
      <w:color w:val="auto"/>
      <w:sz w:val="22"/>
      <w:szCs w:val="21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44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4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FF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Altbilgi">
    <w:name w:val="footer"/>
    <w:basedOn w:val="Normal"/>
    <w:link w:val="AltbilgiChar"/>
    <w:uiPriority w:val="99"/>
    <w:semiHidden/>
    <w:unhideWhenUsed/>
    <w:rsid w:val="00491B74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91B74"/>
  </w:style>
  <w:style w:type="paragraph" w:customStyle="1" w:styleId="a2">
    <w:basedOn w:val="Normal"/>
    <w:next w:val="Altbilgi"/>
    <w:rsid w:val="00491B74"/>
    <w:pPr>
      <w:tabs>
        <w:tab w:val="center" w:pos="4536"/>
        <w:tab w:val="right" w:pos="9072"/>
      </w:tabs>
    </w:pPr>
    <w:rPr>
      <w:color w:val="auto"/>
      <w:lang w:eastAsia="tr-TR"/>
    </w:rPr>
  </w:style>
  <w:style w:type="paragraph" w:styleId="DzMetin">
    <w:name w:val="Plain Text"/>
    <w:basedOn w:val="Normal"/>
    <w:link w:val="DzMetinChar"/>
    <w:uiPriority w:val="99"/>
    <w:unhideWhenUsed/>
    <w:rsid w:val="00491B74"/>
    <w:rPr>
      <w:rFonts w:ascii="Calibri" w:eastAsia="Calibri" w:hAnsi="Calibri"/>
      <w:color w:val="auto"/>
      <w:sz w:val="22"/>
      <w:szCs w:val="21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491B74"/>
    <w:rPr>
      <w:rFonts w:ascii="Calibri" w:eastAsia="Calibri" w:hAnsi="Calibri"/>
      <w:color w:val="auto"/>
      <w:sz w:val="22"/>
      <w:szCs w:val="21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44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4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BİM</cp:lastModifiedBy>
  <cp:revision>10</cp:revision>
  <cp:lastPrinted>2019-05-13T12:44:00Z</cp:lastPrinted>
  <dcterms:created xsi:type="dcterms:W3CDTF">2019-01-29T09:59:00Z</dcterms:created>
  <dcterms:modified xsi:type="dcterms:W3CDTF">2022-07-28T13:18:00Z</dcterms:modified>
</cp:coreProperties>
</file>